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EEC" w:rsidRDefault="008B0EEC" w:rsidP="00E173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о мерах </w:t>
      </w:r>
      <w:r w:rsidR="006E696F">
        <w:rPr>
          <w:rFonts w:ascii="Times New Roman" w:hAnsi="Times New Roman" w:cs="Times New Roman"/>
          <w:b/>
          <w:sz w:val="28"/>
          <w:szCs w:val="28"/>
        </w:rPr>
        <w:t xml:space="preserve">пожарной </w:t>
      </w:r>
      <w:r>
        <w:rPr>
          <w:rFonts w:ascii="Times New Roman" w:hAnsi="Times New Roman" w:cs="Times New Roman"/>
          <w:b/>
          <w:sz w:val="28"/>
          <w:szCs w:val="28"/>
        </w:rPr>
        <w:t>безопасности в зимний период</w:t>
      </w:r>
    </w:p>
    <w:p w:rsidR="00291351" w:rsidRDefault="00291351" w:rsidP="00E173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63E" w:rsidRDefault="006E696F" w:rsidP="006E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зимний период детям необходимо соблюдать правила пожарной безопасности</w:t>
      </w:r>
      <w:r w:rsidR="002C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2C663E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в доме, так и на улице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696F" w:rsidRPr="006E696F" w:rsidRDefault="006E696F" w:rsidP="006E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 разъяснять опасность игр с огнём, правила предосторожности в обращении с электробытовыми приборами, научить детей пользоваться первичными средствами пожаротушения (огнетушителями) и вызы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на помощь пожарную охрану.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663E" w:rsidRPr="006E696F" w:rsidRDefault="006E696F" w:rsidP="002C663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доме</w:t>
      </w:r>
      <w:r w:rsidR="002C663E" w:rsidRPr="002C6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н</w:t>
      </w:r>
      <w:r w:rsidR="002C663E"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улице</w:t>
      </w:r>
      <w:r w:rsidR="002C663E" w:rsidRPr="002C6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играть со спичками и зажигалками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одна из причин пожаров.</w:t>
      </w:r>
    </w:p>
    <w:p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оставлять без присмотра включенные электроприборы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утюги, обогреватели, телевизор, светильники. Уходя из дома, не забыть их выключить.</w:t>
      </w:r>
    </w:p>
    <w:p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сушить бельё над плитой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оно может загореться.</w:t>
      </w:r>
    </w:p>
    <w:p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зажигать фейерверки, свечи или бенгальские огни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без взрослых.</w:t>
      </w:r>
    </w:p>
    <w:p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деревне или на даче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взрослых не подходить к печ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 не открывать печную дверцу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оттуда могут выскочить раскалённый уголёк или искра и стать причиной пожара.</w:t>
      </w:r>
    </w:p>
    <w:p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прикасаться голыми руками к металлическим частям печки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серьёзный ожог.</w:t>
      </w:r>
    </w:p>
    <w:p w:rsidR="006E696F" w:rsidRPr="006E696F" w:rsidRDefault="006E696F" w:rsidP="006E696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устраивать игр с огнём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вблизи строений, в сараях, на чердаках, в подвалах.</w:t>
      </w:r>
    </w:p>
    <w:p w:rsidR="006E696F" w:rsidRPr="006E696F" w:rsidRDefault="006E696F" w:rsidP="006E696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нагревать незнакомые предметы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упаковки из-под порошков и красок, аэрозольные упаковки.</w:t>
      </w:r>
    </w:p>
    <w:p w:rsidR="006E696F" w:rsidRPr="006E696F" w:rsidRDefault="006E696F" w:rsidP="006E696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растапливать печи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включать газовые плитки.</w:t>
      </w:r>
    </w:p>
    <w:p w:rsidR="006E696F" w:rsidRPr="006E696F" w:rsidRDefault="006E696F" w:rsidP="006E696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играть с электронагревательными приборами</w:t>
      </w:r>
      <w:r w:rsidR="002C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них, включённых в сеть и оставленных без присмотра, может произойти пожар.</w:t>
      </w:r>
    </w:p>
    <w:p w:rsidR="006E696F" w:rsidRDefault="006E696F" w:rsidP="006E696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применять свечи и хлопушки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устраивать фейерверки и другие световые пожароопасные эффекты вблизи сгораемых предметов.</w:t>
      </w:r>
    </w:p>
    <w:p w:rsidR="00161B37" w:rsidRPr="00161B37" w:rsidRDefault="00161B37" w:rsidP="00161B3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1B37">
        <w:rPr>
          <w:b/>
          <w:sz w:val="28"/>
          <w:szCs w:val="28"/>
        </w:rPr>
        <w:t>Если пожар все-таки произошел</w:t>
      </w:r>
      <w:r w:rsidRPr="00161B37">
        <w:rPr>
          <w:sz w:val="28"/>
          <w:szCs w:val="28"/>
        </w:rPr>
        <w:t>, необходимо сделать в первую очередь:</w:t>
      </w:r>
    </w:p>
    <w:p w:rsidR="00161B37" w:rsidRDefault="00161B37" w:rsidP="00161B3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1B37">
        <w:rPr>
          <w:sz w:val="28"/>
          <w:szCs w:val="28"/>
        </w:rPr>
        <w:t>- немедленной</w:t>
      </w:r>
      <w:r>
        <w:rPr>
          <w:sz w:val="28"/>
          <w:szCs w:val="28"/>
        </w:rPr>
        <w:t xml:space="preserve"> выз</w:t>
      </w:r>
      <w:r w:rsidRPr="00161B37">
        <w:rPr>
          <w:sz w:val="28"/>
          <w:szCs w:val="28"/>
        </w:rPr>
        <w:t>ват</w:t>
      </w:r>
      <w:r>
        <w:rPr>
          <w:sz w:val="28"/>
          <w:szCs w:val="28"/>
        </w:rPr>
        <w:t>ь</w:t>
      </w:r>
      <w:r w:rsidRPr="00161B37">
        <w:rPr>
          <w:sz w:val="28"/>
          <w:szCs w:val="28"/>
        </w:rPr>
        <w:t xml:space="preserve"> пожарных по телефону «01»,</w:t>
      </w:r>
      <w:r>
        <w:rPr>
          <w:sz w:val="28"/>
          <w:szCs w:val="28"/>
        </w:rPr>
        <w:t xml:space="preserve"> «101», «112»</w:t>
      </w:r>
      <w:r w:rsidRPr="00161B37">
        <w:rPr>
          <w:sz w:val="28"/>
          <w:szCs w:val="28"/>
        </w:rPr>
        <w:t xml:space="preserve"> назвать сво</w:t>
      </w:r>
      <w:r w:rsidR="003024C0">
        <w:rPr>
          <w:sz w:val="28"/>
          <w:szCs w:val="28"/>
        </w:rPr>
        <w:t>ю фамилию и точный адрес пожара</w:t>
      </w:r>
      <w:r w:rsidRPr="00161B37">
        <w:rPr>
          <w:sz w:val="28"/>
          <w:szCs w:val="28"/>
        </w:rPr>
        <w:t>;</w:t>
      </w:r>
    </w:p>
    <w:p w:rsidR="00161B37" w:rsidRPr="00161B37" w:rsidRDefault="00161B37" w:rsidP="00161B3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1B37">
        <w:rPr>
          <w:sz w:val="28"/>
          <w:szCs w:val="28"/>
        </w:rPr>
        <w:t>- срочно покин</w:t>
      </w:r>
      <w:r>
        <w:rPr>
          <w:sz w:val="28"/>
          <w:szCs w:val="28"/>
        </w:rPr>
        <w:t>у</w:t>
      </w:r>
      <w:r w:rsidRPr="00161B37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61B37">
        <w:rPr>
          <w:sz w:val="28"/>
          <w:szCs w:val="28"/>
        </w:rPr>
        <w:t xml:space="preserve"> задымленное помещение;</w:t>
      </w:r>
    </w:p>
    <w:p w:rsidR="00161B37" w:rsidRPr="00161B37" w:rsidRDefault="00161B37" w:rsidP="00161B3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1B37">
        <w:rPr>
          <w:sz w:val="28"/>
          <w:szCs w:val="28"/>
        </w:rPr>
        <w:t>- если помещение сильно задымлено, то намочит</w:t>
      </w:r>
      <w:r>
        <w:rPr>
          <w:sz w:val="28"/>
          <w:szCs w:val="28"/>
        </w:rPr>
        <w:t>ь</w:t>
      </w:r>
      <w:r w:rsidRPr="00161B37">
        <w:rPr>
          <w:sz w:val="28"/>
          <w:szCs w:val="28"/>
        </w:rPr>
        <w:t xml:space="preserve"> платок или полотенце водой и дыш</w:t>
      </w:r>
      <w:r>
        <w:rPr>
          <w:sz w:val="28"/>
          <w:szCs w:val="28"/>
        </w:rPr>
        <w:t>а</w:t>
      </w:r>
      <w:r w:rsidRPr="00161B37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61B37">
        <w:rPr>
          <w:sz w:val="28"/>
          <w:szCs w:val="28"/>
        </w:rPr>
        <w:t xml:space="preserve"> через него, пригн</w:t>
      </w:r>
      <w:r>
        <w:rPr>
          <w:sz w:val="28"/>
          <w:szCs w:val="28"/>
        </w:rPr>
        <w:t>у</w:t>
      </w:r>
      <w:r w:rsidRPr="00161B37">
        <w:rPr>
          <w:sz w:val="28"/>
          <w:szCs w:val="28"/>
        </w:rPr>
        <w:t>ть</w:t>
      </w:r>
      <w:r>
        <w:rPr>
          <w:sz w:val="28"/>
          <w:szCs w:val="28"/>
        </w:rPr>
        <w:t>ся</w:t>
      </w:r>
      <w:r w:rsidRPr="00161B37">
        <w:rPr>
          <w:sz w:val="28"/>
          <w:szCs w:val="28"/>
        </w:rPr>
        <w:t xml:space="preserve"> к полу, и двигать</w:t>
      </w:r>
      <w:r>
        <w:rPr>
          <w:sz w:val="28"/>
          <w:szCs w:val="28"/>
        </w:rPr>
        <w:t>ся</w:t>
      </w:r>
      <w:r w:rsidRPr="00161B37">
        <w:rPr>
          <w:sz w:val="28"/>
          <w:szCs w:val="28"/>
        </w:rPr>
        <w:t xml:space="preserve"> по направлению к выходу вдоль стены;</w:t>
      </w:r>
    </w:p>
    <w:p w:rsidR="003024C0" w:rsidRPr="00161B37" w:rsidRDefault="003024C0" w:rsidP="003024C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024C0">
        <w:rPr>
          <w:sz w:val="28"/>
          <w:szCs w:val="28"/>
        </w:rPr>
        <w:t xml:space="preserve">если </w:t>
      </w:r>
      <w:r>
        <w:rPr>
          <w:sz w:val="28"/>
          <w:szCs w:val="28"/>
        </w:rPr>
        <w:t>не</w:t>
      </w:r>
      <w:r w:rsidRPr="003024C0">
        <w:rPr>
          <w:sz w:val="28"/>
          <w:szCs w:val="28"/>
        </w:rPr>
        <w:t>т доступа к телефону и нет возможности покинуть помещение, откр</w:t>
      </w:r>
      <w:r>
        <w:rPr>
          <w:sz w:val="28"/>
          <w:szCs w:val="28"/>
        </w:rPr>
        <w:t>ы</w:t>
      </w:r>
      <w:r w:rsidRPr="003024C0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3024C0">
        <w:rPr>
          <w:sz w:val="28"/>
          <w:szCs w:val="28"/>
        </w:rPr>
        <w:t xml:space="preserve"> окно и криками привле</w:t>
      </w:r>
      <w:r>
        <w:rPr>
          <w:sz w:val="28"/>
          <w:szCs w:val="28"/>
        </w:rPr>
        <w:t>чь</w:t>
      </w:r>
      <w:r w:rsidRPr="003024C0">
        <w:rPr>
          <w:sz w:val="28"/>
          <w:szCs w:val="28"/>
        </w:rPr>
        <w:t xml:space="preserve"> внимание прохожих</w:t>
      </w:r>
      <w:r>
        <w:rPr>
          <w:sz w:val="28"/>
          <w:szCs w:val="28"/>
        </w:rPr>
        <w:t>;</w:t>
      </w:r>
    </w:p>
    <w:p w:rsidR="00161B37" w:rsidRPr="00161B37" w:rsidRDefault="00161B37" w:rsidP="00161B3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1B37">
        <w:rPr>
          <w:sz w:val="28"/>
          <w:szCs w:val="28"/>
        </w:rPr>
        <w:t>- самое главное: как бы вы ни были напуганы, никогда не прячьтесь в укромные места.</w:t>
      </w:r>
    </w:p>
    <w:p w:rsidR="00161B37" w:rsidRDefault="00161B37" w:rsidP="00161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91E" w:rsidRDefault="00E7291E" w:rsidP="00161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91E" w:rsidRDefault="00E7291E" w:rsidP="00161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91E" w:rsidRDefault="00E7291E" w:rsidP="00161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91E" w:rsidRDefault="00E7291E" w:rsidP="00161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91E" w:rsidRDefault="00E7291E" w:rsidP="00161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91E" w:rsidRDefault="00E7291E" w:rsidP="00E729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Памятка о мерах безопасности на водных объектах в зимний период</w:t>
      </w:r>
    </w:p>
    <w:p w:rsidR="00E7291E" w:rsidRDefault="00E7291E" w:rsidP="00E729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91E" w:rsidRPr="00B24F70" w:rsidRDefault="00E7291E" w:rsidP="00E729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F70">
        <w:rPr>
          <w:rFonts w:ascii="Times New Roman" w:hAnsi="Times New Roman" w:cs="Times New Roman"/>
          <w:b/>
          <w:sz w:val="28"/>
          <w:szCs w:val="28"/>
        </w:rPr>
        <w:t>Меры безопасности на льду!</w:t>
      </w:r>
    </w:p>
    <w:p w:rsidR="00E7291E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7291E" w:rsidRPr="00B24F70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4F70">
        <w:rPr>
          <w:rFonts w:ascii="Times New Roman" w:hAnsi="Times New Roman" w:cs="Times New Roman"/>
          <w:i/>
          <w:sz w:val="28"/>
          <w:szCs w:val="28"/>
        </w:rPr>
        <w:t>Это нужно знать:</w:t>
      </w:r>
    </w:p>
    <w:p w:rsidR="00E7291E" w:rsidRPr="00B24F70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24F70">
        <w:rPr>
          <w:rFonts w:ascii="Times New Roman" w:hAnsi="Times New Roman" w:cs="Times New Roman"/>
          <w:sz w:val="28"/>
          <w:szCs w:val="28"/>
        </w:rPr>
        <w:t>безопасным для человека считается лед толщиной не менее 10 см. в пресной воде и 15 см. и соленой;</w:t>
      </w:r>
    </w:p>
    <w:p w:rsidR="00E7291E" w:rsidRPr="00B24F70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24F70">
        <w:rPr>
          <w:rFonts w:ascii="Times New Roman" w:hAnsi="Times New Roman" w:cs="Times New Roman"/>
          <w:sz w:val="28"/>
          <w:szCs w:val="28"/>
        </w:rPr>
        <w:t>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деревьев, кустов и камыша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291E" w:rsidRPr="00B24F70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24F70">
        <w:rPr>
          <w:rFonts w:ascii="Times New Roman" w:hAnsi="Times New Roman" w:cs="Times New Roman"/>
          <w:sz w:val="28"/>
          <w:szCs w:val="28"/>
        </w:rPr>
        <w:t>если температура воздуха выше 0 градусов держится более трех дней, то прочность льда снижается на 25%;</w:t>
      </w:r>
    </w:p>
    <w:p w:rsidR="00E7291E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24F70">
        <w:rPr>
          <w:rFonts w:ascii="Times New Roman" w:hAnsi="Times New Roman" w:cs="Times New Roman"/>
          <w:sz w:val="28"/>
          <w:szCs w:val="28"/>
        </w:rPr>
        <w:t xml:space="preserve">прочность льда можно определить визуально: лед голубого цвета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24F70">
        <w:rPr>
          <w:rFonts w:ascii="Times New Roman" w:hAnsi="Times New Roman" w:cs="Times New Roman"/>
          <w:sz w:val="28"/>
          <w:szCs w:val="28"/>
        </w:rPr>
        <w:t xml:space="preserve">прочный; белого </w:t>
      </w:r>
      <w:r>
        <w:rPr>
          <w:rFonts w:ascii="Times New Roman" w:hAnsi="Times New Roman" w:cs="Times New Roman"/>
          <w:sz w:val="28"/>
          <w:szCs w:val="28"/>
        </w:rPr>
        <w:t xml:space="preserve">- прочность </w:t>
      </w:r>
      <w:r w:rsidRPr="00B24F70">
        <w:rPr>
          <w:rFonts w:ascii="Times New Roman" w:hAnsi="Times New Roman" w:cs="Times New Roman"/>
          <w:sz w:val="28"/>
          <w:szCs w:val="28"/>
        </w:rPr>
        <w:t>в 2 раза меньше; серый, матово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24F70">
        <w:rPr>
          <w:rFonts w:ascii="Times New Roman" w:hAnsi="Times New Roman" w:cs="Times New Roman"/>
          <w:sz w:val="28"/>
          <w:szCs w:val="28"/>
        </w:rPr>
        <w:t xml:space="preserve">белый или с желтоватым оттенком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24F70">
        <w:rPr>
          <w:rFonts w:ascii="Times New Roman" w:hAnsi="Times New Roman" w:cs="Times New Roman"/>
          <w:sz w:val="28"/>
          <w:szCs w:val="28"/>
        </w:rPr>
        <w:t>лед ненадежен.</w:t>
      </w:r>
    </w:p>
    <w:p w:rsidR="00E7291E" w:rsidRPr="00B24F70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91E" w:rsidRPr="00B24F70" w:rsidRDefault="00E7291E" w:rsidP="00E729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F70">
        <w:rPr>
          <w:rFonts w:ascii="Times New Roman" w:hAnsi="Times New Roman" w:cs="Times New Roman"/>
          <w:b/>
          <w:sz w:val="28"/>
          <w:szCs w:val="28"/>
        </w:rPr>
        <w:t>При переходе по льду необходимо:</w:t>
      </w:r>
    </w:p>
    <w:p w:rsidR="00E7291E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91E" w:rsidRPr="00B24F70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переходе</w:t>
      </w:r>
      <w:r w:rsidRPr="00B24F70">
        <w:rPr>
          <w:rFonts w:ascii="Times New Roman" w:hAnsi="Times New Roman" w:cs="Times New Roman"/>
          <w:sz w:val="28"/>
          <w:szCs w:val="28"/>
        </w:rPr>
        <w:t xml:space="preserve"> по льду необходимо пользоваться оборудованными переправами или проложенными тронами. При их отсутствии, прежде чем двигаться по льду, следует наметить маршрут и убедиться в прочности льда с помощью </w:t>
      </w:r>
      <w:r>
        <w:rPr>
          <w:rFonts w:ascii="Times New Roman" w:hAnsi="Times New Roman" w:cs="Times New Roman"/>
          <w:sz w:val="28"/>
          <w:szCs w:val="28"/>
        </w:rPr>
        <w:t>палки, пешни (если</w:t>
      </w:r>
      <w:r w:rsidRPr="00B24F70">
        <w:rPr>
          <w:rFonts w:ascii="Times New Roman" w:hAnsi="Times New Roman" w:cs="Times New Roman"/>
          <w:sz w:val="28"/>
          <w:szCs w:val="28"/>
        </w:rPr>
        <w:t xml:space="preserve"> пешня проваливается, или в месте удара появляется вода, или лед трескается, нужно немедленно возвращаться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B24F70">
        <w:rPr>
          <w:rFonts w:ascii="Times New Roman" w:hAnsi="Times New Roman" w:cs="Times New Roman"/>
          <w:sz w:val="28"/>
          <w:szCs w:val="28"/>
        </w:rPr>
        <w:t xml:space="preserve"> берегу по своим же следам, делая первые шаги без отрыва ног от поверхности льда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7291E" w:rsidRPr="00B24F70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Во время движения по льду следует обращать внимание на его поверхность, обходить места и участки, покрытые толстым слоем снега. Особую осторожность необходимо проявлять в местах, где быстрое течение: родники; выступают на поверхность кусты, трава; впадают в водоем ручьи и вливаются сточные волы.</w:t>
      </w:r>
    </w:p>
    <w:p w:rsidR="00E7291E" w:rsidRPr="00B24F70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При переходе по льду необходимо следовать друг за другом на расстоянии 5-6 метров друг от друга и быть готовым оказать немедленную помощь идущему впереди.</w:t>
      </w:r>
    </w:p>
    <w:p w:rsidR="00E7291E" w:rsidRPr="00B24F70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Нельзя кататься и собираться группами на тонком льду, особенно если он запорошен снегом.</w:t>
      </w:r>
    </w:p>
    <w:p w:rsidR="00E7291E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 xml:space="preserve">Опасно прыгать или сбегать на лед, когда неизвестна его крепость. </w:t>
      </w:r>
    </w:p>
    <w:p w:rsidR="00E7291E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Во время рыбной ловли нельзя пробивать много лунок на ограниченной площади собираться большими группами.</w:t>
      </w:r>
    </w:p>
    <w:p w:rsidR="00E7291E" w:rsidRPr="00B24F70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91E" w:rsidRPr="008B0EEC" w:rsidRDefault="00E7291E" w:rsidP="00E729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EEC">
        <w:rPr>
          <w:rFonts w:ascii="Times New Roman" w:hAnsi="Times New Roman" w:cs="Times New Roman"/>
          <w:b/>
          <w:sz w:val="28"/>
          <w:szCs w:val="28"/>
        </w:rPr>
        <w:t>Если случилась беда:</w:t>
      </w:r>
    </w:p>
    <w:p w:rsidR="00E7291E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7291E" w:rsidRPr="008B0EEC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0EEC">
        <w:rPr>
          <w:rFonts w:ascii="Times New Roman" w:hAnsi="Times New Roman" w:cs="Times New Roman"/>
          <w:i/>
          <w:sz w:val="28"/>
          <w:szCs w:val="28"/>
        </w:rPr>
        <w:t>Что делать, ес</w:t>
      </w:r>
      <w:r>
        <w:rPr>
          <w:rFonts w:ascii="Times New Roman" w:hAnsi="Times New Roman" w:cs="Times New Roman"/>
          <w:i/>
          <w:sz w:val="28"/>
          <w:szCs w:val="28"/>
        </w:rPr>
        <w:t>ли</w:t>
      </w:r>
      <w:r w:rsidRPr="008B0EEC">
        <w:rPr>
          <w:rFonts w:ascii="Times New Roman" w:hAnsi="Times New Roman" w:cs="Times New Roman"/>
          <w:i/>
          <w:sz w:val="28"/>
          <w:szCs w:val="28"/>
        </w:rPr>
        <w:t xml:space="preserve"> вы проводились в холодную воду:</w:t>
      </w:r>
    </w:p>
    <w:p w:rsidR="00E7291E" w:rsidRPr="00B24F70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Не паникуйте, не делайте резких движений, стабилизируйте дыхание.</w:t>
      </w:r>
    </w:p>
    <w:p w:rsidR="00E7291E" w:rsidRPr="00B24F70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E7291E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lastRenderedPageBreak/>
        <w:t>Попытайтесь осторожно лечь грудью на край льда и забросить одну, а потом и другую ногу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F70">
        <w:rPr>
          <w:rFonts w:ascii="Times New Roman" w:hAnsi="Times New Roman" w:cs="Times New Roman"/>
          <w:sz w:val="28"/>
          <w:szCs w:val="28"/>
        </w:rPr>
        <w:t xml:space="preserve">на лед. </w:t>
      </w:r>
    </w:p>
    <w:p w:rsidR="00E7291E" w:rsidRPr="00B24F70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Если лед выдержал, перекатываясь, медленно ползите к берегу.</w:t>
      </w:r>
    </w:p>
    <w:p w:rsidR="00E7291E" w:rsidRPr="00B24F70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Ползите в ту сторону, откуда пришли, ведь лед здесь уже проверен на прочность.</w:t>
      </w:r>
    </w:p>
    <w:p w:rsidR="00E7291E" w:rsidRPr="008B0EEC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0EEC">
        <w:rPr>
          <w:rFonts w:ascii="Times New Roman" w:hAnsi="Times New Roman" w:cs="Times New Roman"/>
          <w:i/>
          <w:sz w:val="28"/>
          <w:szCs w:val="28"/>
        </w:rPr>
        <w:t>Если нужна ваша помощь:</w:t>
      </w:r>
    </w:p>
    <w:p w:rsidR="00E7291E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Вооружитесь палкой, доской, шестом или веревкой. Мож</w:t>
      </w:r>
      <w:r>
        <w:rPr>
          <w:rFonts w:ascii="Times New Roman" w:hAnsi="Times New Roman" w:cs="Times New Roman"/>
          <w:sz w:val="28"/>
          <w:szCs w:val="28"/>
        </w:rPr>
        <w:t xml:space="preserve">но связать воедино шарфы, ремни </w:t>
      </w:r>
      <w:r w:rsidRPr="00B24F70">
        <w:rPr>
          <w:rFonts w:ascii="Times New Roman" w:hAnsi="Times New Roman" w:cs="Times New Roman"/>
          <w:sz w:val="28"/>
          <w:szCs w:val="28"/>
        </w:rPr>
        <w:t xml:space="preserve">или одежду. </w:t>
      </w:r>
    </w:p>
    <w:p w:rsidR="00E7291E" w:rsidRPr="00B24F70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Следу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24F70">
        <w:rPr>
          <w:rFonts w:ascii="Times New Roman" w:hAnsi="Times New Roman" w:cs="Times New Roman"/>
          <w:sz w:val="28"/>
          <w:szCs w:val="28"/>
        </w:rPr>
        <w:t xml:space="preserve"> пол</w:t>
      </w:r>
      <w:r>
        <w:rPr>
          <w:rFonts w:ascii="Times New Roman" w:hAnsi="Times New Roman" w:cs="Times New Roman"/>
          <w:sz w:val="28"/>
          <w:szCs w:val="28"/>
        </w:rPr>
        <w:t>зком</w:t>
      </w:r>
      <w:r w:rsidRPr="00B24F70">
        <w:rPr>
          <w:rFonts w:ascii="Times New Roman" w:hAnsi="Times New Roman" w:cs="Times New Roman"/>
          <w:sz w:val="28"/>
          <w:szCs w:val="28"/>
        </w:rPr>
        <w:t>, широко расставляя при этом руки и ноги и толкая перед собой спасательные средства, осторожно двига</w:t>
      </w:r>
      <w:r>
        <w:rPr>
          <w:rFonts w:ascii="Times New Roman" w:hAnsi="Times New Roman" w:cs="Times New Roman"/>
          <w:sz w:val="28"/>
          <w:szCs w:val="28"/>
        </w:rPr>
        <w:t>йтесь</w:t>
      </w:r>
      <w:r w:rsidRPr="00B24F70">
        <w:rPr>
          <w:rFonts w:ascii="Times New Roman" w:hAnsi="Times New Roman" w:cs="Times New Roman"/>
          <w:sz w:val="28"/>
          <w:szCs w:val="28"/>
        </w:rPr>
        <w:t xml:space="preserve"> по направлению к полынье.</w:t>
      </w:r>
    </w:p>
    <w:p w:rsidR="00E7291E" w:rsidRPr="00B24F70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Остановитесь от находящегося в воде человека в нескольких метрах, бросьте ему веревку, край одежды, подайте палку или шест.</w:t>
      </w:r>
    </w:p>
    <w:p w:rsidR="00E7291E" w:rsidRPr="00B24F70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Осторожно вытащите пострадавшего на лед и вместе ползком выбирайтесь из опасной зоны. Ползите в ту сторону, откуда пришли.</w:t>
      </w:r>
    </w:p>
    <w:p w:rsidR="00E7291E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91E" w:rsidRPr="008B0EEC" w:rsidRDefault="00E7291E" w:rsidP="00E729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EEC">
        <w:rPr>
          <w:rFonts w:ascii="Times New Roman" w:hAnsi="Times New Roman" w:cs="Times New Roman"/>
          <w:b/>
          <w:sz w:val="28"/>
          <w:szCs w:val="28"/>
        </w:rPr>
        <w:t>ПОМНИТЕ!</w:t>
      </w:r>
    </w:p>
    <w:p w:rsidR="00E7291E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91E" w:rsidRPr="00B24F70" w:rsidRDefault="00E7291E" w:rsidP="00E72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Холод снижает физическую активность и работоспособность, оказывает тормоз</w:t>
      </w:r>
      <w:r>
        <w:rPr>
          <w:rFonts w:ascii="Times New Roman" w:hAnsi="Times New Roman" w:cs="Times New Roman"/>
          <w:sz w:val="28"/>
          <w:szCs w:val="28"/>
        </w:rPr>
        <w:t>ящее</w:t>
      </w:r>
      <w:r w:rsidRPr="00B24F70">
        <w:rPr>
          <w:rFonts w:ascii="Times New Roman" w:hAnsi="Times New Roman" w:cs="Times New Roman"/>
          <w:sz w:val="28"/>
          <w:szCs w:val="28"/>
        </w:rPr>
        <w:t xml:space="preserve"> воздействие на психику человека, замедляется мышечная деятельность. Холод оказывает серьезное воздействие на мозг человека. При резком воздействии возможен </w:t>
      </w:r>
      <w:proofErr w:type="spellStart"/>
      <w:r w:rsidRPr="00B24F70">
        <w:rPr>
          <w:rFonts w:ascii="Times New Roman" w:hAnsi="Times New Roman" w:cs="Times New Roman"/>
          <w:sz w:val="28"/>
          <w:szCs w:val="28"/>
        </w:rPr>
        <w:t>холодовой</w:t>
      </w:r>
      <w:proofErr w:type="spellEnd"/>
      <w:r w:rsidRPr="00B24F70">
        <w:rPr>
          <w:rFonts w:ascii="Times New Roman" w:hAnsi="Times New Roman" w:cs="Times New Roman"/>
          <w:sz w:val="28"/>
          <w:szCs w:val="28"/>
        </w:rPr>
        <w:t xml:space="preserve"> шок, остановка сердца. Понижение температуры тела на два градуса при общем переохлаждении вызывает серьезные нарушения жизнедеятельности организма, на пять градусов приводит</w:t>
      </w:r>
      <w:r>
        <w:rPr>
          <w:rFonts w:ascii="Times New Roman" w:hAnsi="Times New Roman" w:cs="Times New Roman"/>
          <w:sz w:val="28"/>
          <w:szCs w:val="28"/>
        </w:rPr>
        <w:t xml:space="preserve"> к гибели.</w:t>
      </w:r>
    </w:p>
    <w:p w:rsidR="00E7291E" w:rsidRPr="006E696F" w:rsidRDefault="00E7291E" w:rsidP="00161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E7291E" w:rsidRPr="006E696F" w:rsidSect="003A7050">
      <w:headerReference w:type="default" r:id="rId7"/>
      <w:pgSz w:w="11906" w:h="16838"/>
      <w:pgMar w:top="113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1402" w:rsidRDefault="00911402" w:rsidP="004E71DD">
      <w:pPr>
        <w:spacing w:after="0" w:line="240" w:lineRule="auto"/>
      </w:pPr>
      <w:r>
        <w:separator/>
      </w:r>
    </w:p>
  </w:endnote>
  <w:endnote w:type="continuationSeparator" w:id="0">
    <w:p w:rsidR="00911402" w:rsidRDefault="00911402" w:rsidP="004E7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1402" w:rsidRDefault="00911402" w:rsidP="004E71DD">
      <w:pPr>
        <w:spacing w:after="0" w:line="240" w:lineRule="auto"/>
      </w:pPr>
      <w:r>
        <w:separator/>
      </w:r>
    </w:p>
  </w:footnote>
  <w:footnote w:type="continuationSeparator" w:id="0">
    <w:p w:rsidR="00911402" w:rsidRDefault="00911402" w:rsidP="004E7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104069"/>
      <w:docPartObj>
        <w:docPartGallery w:val="Page Numbers (Top of Page)"/>
        <w:docPartUnique/>
      </w:docPartObj>
    </w:sdtPr>
    <w:sdtEndPr/>
    <w:sdtContent>
      <w:p w:rsidR="004E71DD" w:rsidRDefault="004E71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4C0">
          <w:rPr>
            <w:noProof/>
          </w:rPr>
          <w:t>2</w:t>
        </w:r>
        <w:r>
          <w:fldChar w:fldCharType="end"/>
        </w:r>
      </w:p>
    </w:sdtContent>
  </w:sdt>
  <w:p w:rsidR="004E71DD" w:rsidRDefault="004E71D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F3C72"/>
    <w:multiLevelType w:val="multilevel"/>
    <w:tmpl w:val="5366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47CAF"/>
    <w:multiLevelType w:val="multilevel"/>
    <w:tmpl w:val="418E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0539FA"/>
    <w:multiLevelType w:val="multilevel"/>
    <w:tmpl w:val="F3EE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1D2"/>
    <w:rsid w:val="000F6C67"/>
    <w:rsid w:val="00152D33"/>
    <w:rsid w:val="00161B37"/>
    <w:rsid w:val="00291351"/>
    <w:rsid w:val="002C663E"/>
    <w:rsid w:val="003024C0"/>
    <w:rsid w:val="003A7050"/>
    <w:rsid w:val="004E71DD"/>
    <w:rsid w:val="005A1B27"/>
    <w:rsid w:val="006E696F"/>
    <w:rsid w:val="008B0EEC"/>
    <w:rsid w:val="00911402"/>
    <w:rsid w:val="00917580"/>
    <w:rsid w:val="00B24F70"/>
    <w:rsid w:val="00BF5ACA"/>
    <w:rsid w:val="00E071D2"/>
    <w:rsid w:val="00E17315"/>
    <w:rsid w:val="00E4384E"/>
    <w:rsid w:val="00E7291E"/>
    <w:rsid w:val="00E9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B8B9"/>
  <w15:chartTrackingRefBased/>
  <w15:docId w15:val="{73AE798E-30D8-4056-8470-B772F9D2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69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71DD"/>
  </w:style>
  <w:style w:type="paragraph" w:styleId="a5">
    <w:name w:val="footer"/>
    <w:basedOn w:val="a"/>
    <w:link w:val="a6"/>
    <w:uiPriority w:val="99"/>
    <w:unhideWhenUsed/>
    <w:rsid w:val="004E7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71DD"/>
  </w:style>
  <w:style w:type="character" w:customStyle="1" w:styleId="20">
    <w:name w:val="Заголовок 2 Знак"/>
    <w:basedOn w:val="a0"/>
    <w:link w:val="2"/>
    <w:uiPriority w:val="9"/>
    <w:rsid w:val="006E69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6E696F"/>
    <w:rPr>
      <w:b/>
      <w:bCs/>
    </w:rPr>
  </w:style>
  <w:style w:type="character" w:styleId="a8">
    <w:name w:val="Hyperlink"/>
    <w:basedOn w:val="a0"/>
    <w:uiPriority w:val="99"/>
    <w:semiHidden/>
    <w:unhideWhenUsed/>
    <w:rsid w:val="006E696F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16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7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870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621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101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36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815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81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997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специалист-эксперт - Анохин Д.В.</dc:creator>
  <cp:keywords/>
  <dc:description/>
  <cp:lastModifiedBy>Vladimir</cp:lastModifiedBy>
  <cp:revision>9</cp:revision>
  <dcterms:created xsi:type="dcterms:W3CDTF">2025-12-17T08:02:00Z</dcterms:created>
  <dcterms:modified xsi:type="dcterms:W3CDTF">2025-12-18T10:30:00Z</dcterms:modified>
</cp:coreProperties>
</file>